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8" w:rsidRDefault="001D4EA8">
      <w:pPr>
        <w:pStyle w:val="30"/>
        <w:shd w:val="clear" w:color="auto" w:fill="auto"/>
        <w:ind w:left="3720" w:right="2500" w:firstLine="760"/>
        <w:rPr>
          <w:rStyle w:val="31"/>
          <w:b/>
          <w:bCs/>
        </w:rPr>
      </w:pPr>
    </w:p>
    <w:p w:rsidR="001D4EA8" w:rsidRPr="00484A1F" w:rsidRDefault="00276FC1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bCs/>
          <w:sz w:val="32"/>
          <w:szCs w:val="32"/>
        </w:rPr>
      </w:pPr>
      <w:bookmarkStart w:id="0" w:name="bookmark0"/>
      <w:r>
        <w:rPr>
          <w:rFonts w:ascii="Arial" w:hAnsi="Arial" w:cs="Arial"/>
          <w:bCs/>
          <w:sz w:val="32"/>
          <w:szCs w:val="32"/>
        </w:rPr>
        <w:t>05.06</w:t>
      </w:r>
      <w:r w:rsidR="00A26359">
        <w:rPr>
          <w:rFonts w:ascii="Arial" w:hAnsi="Arial" w:cs="Arial"/>
          <w:bCs/>
          <w:sz w:val="32"/>
          <w:szCs w:val="32"/>
        </w:rPr>
        <w:t>.2019</w:t>
      </w:r>
      <w:r w:rsidR="001D4EA8">
        <w:rPr>
          <w:rFonts w:ascii="Arial" w:hAnsi="Arial" w:cs="Arial"/>
          <w:bCs/>
          <w:sz w:val="32"/>
          <w:szCs w:val="32"/>
        </w:rPr>
        <w:t>г. №</w:t>
      </w:r>
      <w:r>
        <w:rPr>
          <w:rFonts w:ascii="Arial" w:hAnsi="Arial" w:cs="Arial"/>
          <w:bCs/>
          <w:sz w:val="32"/>
          <w:szCs w:val="32"/>
        </w:rPr>
        <w:t xml:space="preserve"> 22</w:t>
      </w:r>
    </w:p>
    <w:p w:rsidR="001D4EA8" w:rsidRPr="00484A1F" w:rsidRDefault="001D4EA8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1D4EA8" w:rsidRPr="00484A1F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ИРКУТСКАЯ ОБЛАСТЬ</w:t>
      </w:r>
    </w:p>
    <w:p w:rsidR="001D4EA8" w:rsidRPr="00484A1F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КИРЕНСКИЙ МУНИЦИПАЛЬНЫЙ РАЙОН</w:t>
      </w:r>
    </w:p>
    <w:p w:rsidR="001D4EA8" w:rsidRPr="00484A1F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АДМИНИСТРАЦИЯ КРИВОЛУКСКОГО</w:t>
      </w:r>
    </w:p>
    <w:p w:rsidR="001D4EA8" w:rsidRPr="00484A1F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СЕЛЬСКОГО ПОСЕЛЕНИЯ</w:t>
      </w:r>
    </w:p>
    <w:p w:rsidR="001D4EA8" w:rsidRPr="00A26359" w:rsidRDefault="001D4EA8" w:rsidP="001D4EA8">
      <w:pPr>
        <w:pStyle w:val="10"/>
        <w:keepNext/>
        <w:keepLines/>
        <w:shd w:val="clear" w:color="auto" w:fill="auto"/>
        <w:spacing w:before="0" w:after="485" w:line="300" w:lineRule="exact"/>
        <w:ind w:left="-1134" w:firstLine="567"/>
        <w:jc w:val="center"/>
        <w:rPr>
          <w:b w:val="0"/>
          <w:sz w:val="32"/>
          <w:szCs w:val="32"/>
        </w:rPr>
      </w:pPr>
      <w:r w:rsidRPr="00A26359">
        <w:rPr>
          <w:b w:val="0"/>
          <w:sz w:val="32"/>
          <w:szCs w:val="32"/>
        </w:rPr>
        <w:t>ПОСТАНОВЛЕНИЕ</w:t>
      </w:r>
    </w:p>
    <w:p w:rsidR="00750783" w:rsidRDefault="002B39C8" w:rsidP="001D4EA8">
      <w:pPr>
        <w:pStyle w:val="10"/>
        <w:keepNext/>
        <w:keepLines/>
        <w:shd w:val="clear" w:color="auto" w:fill="auto"/>
        <w:spacing w:before="0" w:after="485" w:line="300" w:lineRule="exact"/>
        <w:ind w:left="-1134" w:firstLine="567"/>
        <w:jc w:val="center"/>
      </w:pPr>
      <w:r>
        <w:rPr>
          <w:rStyle w:val="11"/>
          <w:b/>
          <w:bCs/>
        </w:rPr>
        <w:t>Об утверждении схемы расположения земельного участка</w:t>
      </w:r>
      <w:bookmarkEnd w:id="0"/>
    </w:p>
    <w:p w:rsidR="00750783" w:rsidRPr="001D4EA8" w:rsidRDefault="002B39C8" w:rsidP="001D4EA8">
      <w:pPr>
        <w:pStyle w:val="20"/>
        <w:shd w:val="clear" w:color="auto" w:fill="auto"/>
        <w:spacing w:before="0" w:after="331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1D4EA8">
        <w:rPr>
          <w:rStyle w:val="2Constantia13pt"/>
          <w:rFonts w:ascii="Times New Roman" w:hAnsi="Times New Roman" w:cs="Times New Roman"/>
          <w:sz w:val="24"/>
          <w:szCs w:val="24"/>
        </w:rPr>
        <w:t xml:space="preserve">"О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внесении изменений в Земельный кодекс Российской Федерации, руководствуясь Уставом 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Криволукского муниципального образования,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рассмотрев заявление </w:t>
      </w:r>
      <w:r w:rsidRPr="001D4EA8">
        <w:rPr>
          <w:rStyle w:val="2Constantia13pt"/>
          <w:rFonts w:ascii="Times New Roman" w:hAnsi="Times New Roman" w:cs="Times New Roman"/>
          <w:sz w:val="24"/>
          <w:szCs w:val="24"/>
        </w:rPr>
        <w:t xml:space="preserve">ООО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«Востсибэкспертиза», схему расположения </w:t>
      </w:r>
      <w:r w:rsidRPr="001D4EA8">
        <w:rPr>
          <w:rStyle w:val="212pt"/>
          <w:rFonts w:ascii="Times New Roman" w:hAnsi="Times New Roman" w:cs="Times New Roman"/>
        </w:rPr>
        <w:t xml:space="preserve">земельного </w:t>
      </w:r>
      <w:r w:rsidRPr="001D4EA8">
        <w:rPr>
          <w:rStyle w:val="22"/>
          <w:rFonts w:ascii="Times New Roman" w:hAnsi="Times New Roman" w:cs="Times New Roman"/>
          <w:sz w:val="24"/>
          <w:szCs w:val="24"/>
        </w:rPr>
        <w:t>участка</w:t>
      </w:r>
    </w:p>
    <w:p w:rsidR="00750783" w:rsidRPr="001D4EA8" w:rsidRDefault="00C21D82" w:rsidP="001D4EA8">
      <w:pPr>
        <w:pStyle w:val="30"/>
        <w:shd w:val="clear" w:color="auto" w:fill="auto"/>
        <w:spacing w:after="295" w:line="300" w:lineRule="exact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2B39C8" w:rsidRPr="001D4EA8">
        <w:rPr>
          <w:rStyle w:val="3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783" w:rsidRPr="001D4EA8" w:rsidRDefault="00763EA7" w:rsidP="001D4EA8">
      <w:pPr>
        <w:pStyle w:val="20"/>
        <w:shd w:val="clear" w:color="auto" w:fill="auto"/>
        <w:spacing w:before="0" w:after="0"/>
        <w:ind w:left="-1134" w:right="26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1.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</w:t>
      </w:r>
      <w:r w:rsidR="00A26359">
        <w:rPr>
          <w:rStyle w:val="21"/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</w:t>
      </w:r>
      <w:r w:rsidR="00C21D82">
        <w:rPr>
          <w:rStyle w:val="21"/>
          <w:rFonts w:ascii="Times New Roman" w:hAnsi="Times New Roman" w:cs="Times New Roman"/>
          <w:sz w:val="24"/>
          <w:szCs w:val="24"/>
        </w:rPr>
        <w:t xml:space="preserve"> с кадастровым номером 38:09:100101</w:t>
      </w:r>
      <w:r w:rsidR="002B39C8" w:rsidRPr="009B7D3A">
        <w:t xml:space="preserve">, 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расположенного в границах территориальной зоны (ЖЗ - 103), по адресу: Российская Федерация, Иркутская область, Киренский район, 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с.Кривая Лука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E306C">
        <w:rPr>
          <w:rStyle w:val="21"/>
          <w:rFonts w:ascii="Times New Roman" w:hAnsi="Times New Roman" w:cs="Times New Roman"/>
          <w:sz w:val="24"/>
          <w:szCs w:val="24"/>
        </w:rPr>
        <w:t>19460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кв.м,, разрешенное использование: </w:t>
      </w:r>
      <w:r>
        <w:rPr>
          <w:rStyle w:val="21"/>
          <w:rFonts w:ascii="Times New Roman" w:hAnsi="Times New Roman" w:cs="Times New Roman"/>
          <w:sz w:val="24"/>
          <w:szCs w:val="24"/>
        </w:rPr>
        <w:t>тепловые сети и сети водоснабжения, здания котельной</w:t>
      </w:r>
      <w:r w:rsidR="00A26359">
        <w:rPr>
          <w:rStyle w:val="21"/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D4EA8" w:rsidRPr="001D4EA8" w:rsidRDefault="002B39C8" w:rsidP="001D4EA8">
      <w:pPr>
        <w:pStyle w:val="20"/>
        <w:shd w:val="clear" w:color="auto" w:fill="auto"/>
        <w:spacing w:before="0" w:after="0" w:line="269" w:lineRule="exact"/>
        <w:ind w:left="-1134" w:right="260" w:firstLine="567"/>
        <w:rPr>
          <w:rStyle w:val="21"/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763EA7">
        <w:rPr>
          <w:rStyle w:val="21"/>
          <w:rFonts w:ascii="Times New Roman" w:hAnsi="Times New Roman" w:cs="Times New Roman"/>
          <w:sz w:val="24"/>
          <w:szCs w:val="24"/>
        </w:rPr>
        <w:t>.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«Востсибэкспертиза», обратившееся с заявлением об утверждении схемы расположения земельного участка, вправе обратиться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участок,</w:t>
      </w:r>
    </w:p>
    <w:p w:rsidR="001D4EA8" w:rsidRPr="001D4EA8" w:rsidRDefault="002B39C8" w:rsidP="001D4EA8">
      <w:pPr>
        <w:pStyle w:val="20"/>
        <w:shd w:val="clear" w:color="auto" w:fill="auto"/>
        <w:spacing w:before="0" w:after="0"/>
        <w:ind w:left="-1134" w:right="260" w:firstLine="567"/>
        <w:rPr>
          <w:rStyle w:val="21"/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>3</w:t>
      </w:r>
      <w:r w:rsidR="001D4EA8">
        <w:rPr>
          <w:rStyle w:val="21"/>
          <w:rFonts w:ascii="Times New Roman" w:hAnsi="Times New Roman" w:cs="Times New Roman"/>
          <w:sz w:val="24"/>
          <w:szCs w:val="24"/>
        </w:rPr>
        <w:t xml:space="preserve">.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опубликования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1D4EA8" w:rsidRPr="001D4EA8" w:rsidRDefault="001D4EA8" w:rsidP="001D4EA8">
      <w:pPr>
        <w:ind w:left="-1134" w:firstLine="567"/>
        <w:jc w:val="both"/>
        <w:rPr>
          <w:rFonts w:ascii="Times New Roman" w:hAnsi="Times New Roman" w:cs="Times New Roman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4. 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1D4EA8">
        <w:rPr>
          <w:rFonts w:ascii="Times New Roman" w:hAnsi="Times New Roman" w:cs="Times New Roman"/>
        </w:rPr>
        <w:t>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1D4EA8" w:rsidRPr="001D4EA8" w:rsidRDefault="001D4EA8" w:rsidP="001D4EA8">
      <w:pPr>
        <w:spacing w:after="240"/>
        <w:ind w:left="-113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1D4EA8">
        <w:rPr>
          <w:rFonts w:ascii="Times New Roman" w:eastAsia="Times New Roman" w:hAnsi="Times New Roman" w:cs="Times New Roman"/>
        </w:rPr>
        <w:t>. Контроль за исполнением настоящего постановления оставляю за собой.</w:t>
      </w: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1D4EA8" w:rsidRDefault="00841D2A" w:rsidP="00841D2A">
      <w:pPr>
        <w:ind w:left="-113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1D4EA8" w:rsidRPr="001D4EA8">
        <w:rPr>
          <w:rFonts w:ascii="Times New Roman" w:hAnsi="Times New Roman" w:cs="Times New Roman"/>
        </w:rPr>
        <w:t xml:space="preserve"> Криволукского МО:                                                           </w:t>
      </w:r>
      <w:r>
        <w:rPr>
          <w:rFonts w:ascii="Times New Roman" w:hAnsi="Times New Roman" w:cs="Times New Roman"/>
        </w:rPr>
        <w:t>В.И.Якушева</w:t>
      </w: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E40F41" w:rsidRDefault="001D4EA8" w:rsidP="00B41FC2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276FC1" w:rsidRDefault="00276FC1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276FC1" w:rsidRDefault="00276FC1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276FC1" w:rsidRDefault="00276FC1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276FC1" w:rsidRDefault="00276FC1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276FC1" w:rsidRDefault="00276FC1" w:rsidP="00276FC1">
      <w:pPr>
        <w:framePr w:h="168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66660" cy="10698480"/>
            <wp:effectExtent l="1905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83" w:rsidRPr="00125C75" w:rsidRDefault="00C1741B" w:rsidP="001D4EA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5pt;margin-top:303.65pt;width:27.85pt;height:9.25pt;z-index:251657735;mso-wrap-distance-left:5pt;mso-wrap-distance-right:5pt;mso-position-horizontal-relative:margin" filled="f" stroked="f">
            <v:textbox style="mso-next-textbox:#_x0000_s1035" inset="0,0,0,0">
              <w:txbxContent>
                <w:p w:rsidR="00750783" w:rsidRDefault="00750783">
                  <w:pPr>
                    <w:pStyle w:val="220"/>
                    <w:keepNext/>
                    <w:keepLines/>
                    <w:shd w:val="clear" w:color="auto" w:fill="auto"/>
                    <w:spacing w:after="0" w:line="274" w:lineRule="exact"/>
                    <w:ind w:firstLine="220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27.85pt;margin-top:514.1pt;width:128.65pt;height:40.2pt;z-index:251657737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750783" w:rsidRDefault="00750783">
                  <w:pPr>
                    <w:pStyle w:val="100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</w:p>
    <w:sectPr w:rsidR="00750783" w:rsidRPr="00125C75" w:rsidSect="00E40F41">
      <w:pgSz w:w="11900" w:h="16840"/>
      <w:pgMar w:top="567" w:right="1145" w:bottom="136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BD" w:rsidRDefault="00DF0BBD" w:rsidP="00750783">
      <w:r>
        <w:separator/>
      </w:r>
    </w:p>
  </w:endnote>
  <w:endnote w:type="continuationSeparator" w:id="0">
    <w:p w:rsidR="00DF0BBD" w:rsidRDefault="00DF0BBD" w:rsidP="007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BD" w:rsidRDefault="00DF0BBD"/>
  </w:footnote>
  <w:footnote w:type="continuationSeparator" w:id="0">
    <w:p w:rsidR="00DF0BBD" w:rsidRDefault="00DF0B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783"/>
    <w:rsid w:val="00125C75"/>
    <w:rsid w:val="00134B39"/>
    <w:rsid w:val="001D4EA8"/>
    <w:rsid w:val="001F1BD5"/>
    <w:rsid w:val="00225FA5"/>
    <w:rsid w:val="00276FC1"/>
    <w:rsid w:val="002B39C8"/>
    <w:rsid w:val="002F18DB"/>
    <w:rsid w:val="0031268F"/>
    <w:rsid w:val="005A285C"/>
    <w:rsid w:val="00750783"/>
    <w:rsid w:val="00754F57"/>
    <w:rsid w:val="00763EA7"/>
    <w:rsid w:val="007D7943"/>
    <w:rsid w:val="007E306C"/>
    <w:rsid w:val="00841D2A"/>
    <w:rsid w:val="008D3195"/>
    <w:rsid w:val="00945AC8"/>
    <w:rsid w:val="00983183"/>
    <w:rsid w:val="009B7D3A"/>
    <w:rsid w:val="00A26359"/>
    <w:rsid w:val="00B41FC2"/>
    <w:rsid w:val="00C1741B"/>
    <w:rsid w:val="00C21D82"/>
    <w:rsid w:val="00DF0BBD"/>
    <w:rsid w:val="00E316AA"/>
    <w:rsid w:val="00E36FB9"/>
    <w:rsid w:val="00E40F41"/>
    <w:rsid w:val="00F808A5"/>
    <w:rsid w:val="00F8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7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Exact">
    <w:name w:val="Заголовок №2 + Arial;12 pt Exact"/>
    <w:basedOn w:val="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rebuchetMS85ptExact">
    <w:name w:val="Основной текст (4) + Trebuchet MS;8;5 pt;Курсив Exact"/>
    <w:basedOn w:val="4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2">
    <w:name w:val="Основной текст (4) + Полужирный Exact"/>
    <w:basedOn w:val="4Exact"/>
    <w:rsid w:val="007507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Exact0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1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2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5ptExact">
    <w:name w:val="Основной текст (5) + 5 pt;Курсив Exact"/>
    <w:basedOn w:val="5Exact"/>
    <w:rsid w:val="0075078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65pt0ptExact">
    <w:name w:val="Основной текст (2) + Trebuchet MS;6;5 pt;Интервал 0 pt Exact"/>
    <w:basedOn w:val="2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ptExact">
    <w:name w:val="Основной текст (7) + Arial;Курсив;Интервал 1 pt Exact"/>
    <w:basedOn w:val="7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5078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Gulim95pt0ptExact">
    <w:name w:val="Основной текст (8) + Gulim;9;5 pt;Интервал 0 pt Exact"/>
    <w:basedOn w:val="8Exact"/>
    <w:rsid w:val="0075078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pt0ptExact">
    <w:name w:val="Основной текст (8) + 10 pt;Не курсив;Интервал 0 pt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10pt0ptExact">
    <w:name w:val="Основной текст (8) + Trebuchet MS;10 pt;Интервал 0 pt Exact"/>
    <w:basedOn w:val="8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2">
    <w:name w:val="Подпись к таблице Exact"/>
    <w:basedOn w:val="Exact1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5078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078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0783"/>
    <w:pPr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50783"/>
    <w:pPr>
      <w:shd w:val="clear" w:color="auto" w:fill="FFFFFF"/>
      <w:spacing w:before="5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Заголовок №2"/>
    <w:basedOn w:val="a"/>
    <w:link w:val="2Exact"/>
    <w:rsid w:val="0075078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26"/>
      <w:szCs w:val="26"/>
    </w:rPr>
  </w:style>
  <w:style w:type="paragraph" w:customStyle="1" w:styleId="4">
    <w:name w:val="Основной текст (4)"/>
    <w:basedOn w:val="a"/>
    <w:link w:val="4Exact"/>
    <w:rsid w:val="00750783"/>
    <w:pPr>
      <w:shd w:val="clear" w:color="auto" w:fill="FFFFFF"/>
      <w:spacing w:line="302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5">
    <w:name w:val="Основной текст (5)"/>
    <w:basedOn w:val="a"/>
    <w:link w:val="5Exact"/>
    <w:rsid w:val="0075078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78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0"/>
      <w:sz w:val="13"/>
      <w:szCs w:val="13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5078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">
    <w:name w:val="Основной текст (8)"/>
    <w:basedOn w:val="a"/>
    <w:link w:val="8Exact"/>
    <w:rsid w:val="007507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9">
    <w:name w:val="Основной текст (9)"/>
    <w:basedOn w:val="a"/>
    <w:link w:val="9Exact"/>
    <w:rsid w:val="00750783"/>
    <w:pPr>
      <w:shd w:val="clear" w:color="auto" w:fill="FFFFFF"/>
      <w:spacing w:line="269" w:lineRule="exact"/>
      <w:ind w:firstLine="220"/>
      <w:jc w:val="both"/>
    </w:pPr>
    <w:rPr>
      <w:rFonts w:ascii="Arial" w:eastAsia="Arial" w:hAnsi="Arial" w:cs="Arial"/>
    </w:rPr>
  </w:style>
  <w:style w:type="paragraph" w:customStyle="1" w:styleId="100">
    <w:name w:val="Основной текст (10)"/>
    <w:basedOn w:val="a"/>
    <w:link w:val="10Exact"/>
    <w:rsid w:val="00750783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220">
    <w:name w:val="Заголовок №2 (2)"/>
    <w:basedOn w:val="a"/>
    <w:link w:val="22Exact"/>
    <w:rsid w:val="00750783"/>
    <w:pPr>
      <w:shd w:val="clear" w:color="auto" w:fill="FFFFFF"/>
      <w:spacing w:after="240" w:line="26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750783"/>
    <w:pPr>
      <w:shd w:val="clear" w:color="auto" w:fill="FFFFFF"/>
      <w:spacing w:before="240" w:line="0" w:lineRule="atLeast"/>
      <w:ind w:firstLine="220"/>
      <w:jc w:val="both"/>
    </w:pPr>
    <w:rPr>
      <w:rFonts w:ascii="Arial" w:eastAsia="Arial" w:hAnsi="Arial" w:cs="Arial"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Exact1"/>
    <w:rsid w:val="0075078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3"/>
      <w:szCs w:val="13"/>
    </w:rPr>
  </w:style>
  <w:style w:type="table" w:styleId="a6">
    <w:name w:val="Table Grid"/>
    <w:basedOn w:val="a1"/>
    <w:uiPriority w:val="59"/>
    <w:rsid w:val="001D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2019-03-28T23:20:00Z</cp:lastPrinted>
  <dcterms:created xsi:type="dcterms:W3CDTF">2019-02-25T04:23:00Z</dcterms:created>
  <dcterms:modified xsi:type="dcterms:W3CDTF">2019-06-05T00:24:00Z</dcterms:modified>
</cp:coreProperties>
</file>